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C31E7" w14:textId="77777777" w:rsidR="00E04465" w:rsidRDefault="00B44E74">
      <w:pPr>
        <w:rPr>
          <w:b/>
          <w:sz w:val="28"/>
        </w:rPr>
      </w:pPr>
      <w:r w:rsidRPr="00B44E74">
        <w:rPr>
          <w:b/>
          <w:sz w:val="28"/>
        </w:rPr>
        <w:t>Masterclass Promedico VDF 20</w:t>
      </w:r>
      <w:r w:rsidR="00012801">
        <w:rPr>
          <w:b/>
          <w:sz w:val="28"/>
        </w:rPr>
        <w:t>20</w:t>
      </w:r>
    </w:p>
    <w:p w14:paraId="4CF3516B" w14:textId="77777777" w:rsidR="00B44E74" w:rsidRDefault="00B44E74">
      <w:pPr>
        <w:rPr>
          <w:b/>
          <w:sz w:val="28"/>
        </w:rPr>
      </w:pPr>
    </w:p>
    <w:p w14:paraId="2D87624B" w14:textId="77777777" w:rsidR="000E5708" w:rsidRDefault="00B44E74">
      <w:pPr>
        <w:rPr>
          <w:sz w:val="28"/>
        </w:rPr>
      </w:pPr>
      <w:r>
        <w:rPr>
          <w:sz w:val="28"/>
        </w:rPr>
        <w:t xml:space="preserve">18.00 uur: </w:t>
      </w:r>
    </w:p>
    <w:p w14:paraId="3DD2AAB7" w14:textId="77777777" w:rsidR="00B44E74" w:rsidRDefault="00B44E74">
      <w:pPr>
        <w:rPr>
          <w:sz w:val="28"/>
        </w:rPr>
      </w:pPr>
      <w:r>
        <w:rPr>
          <w:sz w:val="28"/>
        </w:rPr>
        <w:t>inloop met soep/broodjes</w:t>
      </w:r>
    </w:p>
    <w:p w14:paraId="55EC15A8" w14:textId="77777777" w:rsidR="000E5708" w:rsidRDefault="000E5708">
      <w:pPr>
        <w:rPr>
          <w:sz w:val="28"/>
        </w:rPr>
      </w:pPr>
    </w:p>
    <w:p w14:paraId="5D07AC70" w14:textId="77777777" w:rsidR="000E5708" w:rsidRDefault="00B44E74">
      <w:pPr>
        <w:rPr>
          <w:sz w:val="28"/>
        </w:rPr>
      </w:pPr>
      <w:r>
        <w:rPr>
          <w:sz w:val="28"/>
        </w:rPr>
        <w:t xml:space="preserve">18.30 uur: </w:t>
      </w:r>
    </w:p>
    <w:p w14:paraId="0A6F3FCC" w14:textId="77777777" w:rsidR="00B44E74" w:rsidRDefault="00B44E74">
      <w:pPr>
        <w:rPr>
          <w:sz w:val="28"/>
        </w:rPr>
      </w:pPr>
      <w:r>
        <w:rPr>
          <w:sz w:val="28"/>
        </w:rPr>
        <w:t>start programma met voorstellen spreker en programma uitleg</w:t>
      </w:r>
    </w:p>
    <w:p w14:paraId="68EF394B" w14:textId="77777777" w:rsidR="000E5708" w:rsidRDefault="000E5708">
      <w:pPr>
        <w:rPr>
          <w:sz w:val="28"/>
        </w:rPr>
      </w:pPr>
    </w:p>
    <w:p w14:paraId="3C75D753" w14:textId="77777777" w:rsidR="000E5708" w:rsidRPr="00012801" w:rsidRDefault="00B44E74">
      <w:pPr>
        <w:rPr>
          <w:b/>
          <w:bCs/>
          <w:sz w:val="28"/>
        </w:rPr>
      </w:pPr>
      <w:r w:rsidRPr="00012801">
        <w:rPr>
          <w:b/>
          <w:bCs/>
          <w:sz w:val="28"/>
        </w:rPr>
        <w:t xml:space="preserve">18.35 uur: Pro-order/voorraadbeheer: </w:t>
      </w:r>
    </w:p>
    <w:p w14:paraId="0FD26645" w14:textId="77777777" w:rsidR="00B44E74" w:rsidRDefault="00B44E74">
      <w:pPr>
        <w:rPr>
          <w:sz w:val="28"/>
        </w:rPr>
      </w:pPr>
      <w:r>
        <w:rPr>
          <w:sz w:val="28"/>
        </w:rPr>
        <w:t>in de apotheekhoudende praktijk is voorraadbeheer essentieel. Opiumwetcontrole is een belangrijke tak daarin. Inspectie stelt eisen aan deze registratie. Hoe kan het HIS helpen de werkdruk van de assistente onder controle te houden, de voorraad op peil, maar niet te veel, zodat er geen onnodige dingen liggen, maar ook niet misgegrepen wordt. Daarnaast wordt uitgelegd hoe een waterdichte opiumregistratie kan worden gekregen. Met een sluitend vervaldatumsysteem. Dit kan echt een plus zijn voor het werken binnen de praktijk</w:t>
      </w:r>
    </w:p>
    <w:p w14:paraId="15AA13C0" w14:textId="77777777" w:rsidR="000E5708" w:rsidRDefault="000E5708">
      <w:pPr>
        <w:rPr>
          <w:sz w:val="28"/>
        </w:rPr>
      </w:pPr>
    </w:p>
    <w:p w14:paraId="38C46672" w14:textId="77777777" w:rsidR="000E5708" w:rsidRPr="00012801" w:rsidRDefault="00B44E74">
      <w:pPr>
        <w:rPr>
          <w:b/>
          <w:bCs/>
          <w:sz w:val="28"/>
        </w:rPr>
      </w:pPr>
      <w:r w:rsidRPr="00012801">
        <w:rPr>
          <w:b/>
          <w:bCs/>
          <w:sz w:val="28"/>
        </w:rPr>
        <w:t xml:space="preserve">19.00 </w:t>
      </w:r>
      <w:r w:rsidR="000E5708" w:rsidRPr="00012801">
        <w:rPr>
          <w:b/>
          <w:bCs/>
          <w:sz w:val="28"/>
        </w:rPr>
        <w:t xml:space="preserve">uur: </w:t>
      </w:r>
      <w:r w:rsidRPr="00012801">
        <w:rPr>
          <w:b/>
          <w:bCs/>
          <w:sz w:val="28"/>
        </w:rPr>
        <w:t xml:space="preserve">LSP: </w:t>
      </w:r>
    </w:p>
    <w:p w14:paraId="619AF802" w14:textId="77777777" w:rsidR="00B44E74" w:rsidRDefault="00B44E74">
      <w:pPr>
        <w:rPr>
          <w:sz w:val="28"/>
        </w:rPr>
      </w:pPr>
      <w:r>
        <w:rPr>
          <w:sz w:val="28"/>
        </w:rPr>
        <w:t xml:space="preserve">Er is nog veel weerstand voor het gebruiken van LSP. </w:t>
      </w:r>
      <w:r w:rsidR="000E5708">
        <w:rPr>
          <w:sz w:val="28"/>
        </w:rPr>
        <w:t>Dit lijkt vaak voort te komen uit onwetendheid. Er wordt tijd genomen om de achtergrond van het LSP uit te leggen. Daarnaast hoe het LSP functioneert in het HIS. Zowel het huisartsendeel als het apotheekgedeelte. Hoe wordt gezorgd voor optimale registratie met optimale medicatiebewaking. Maar ook de uitzonderingen, wat te doen als een patiënt iets niet wil delen met anderen.</w:t>
      </w:r>
      <w:r w:rsidR="00012801">
        <w:rPr>
          <w:sz w:val="28"/>
        </w:rPr>
        <w:t xml:space="preserve"> Wat zijn de valkuilen en wat zijn de nog niet op te lossen issues. </w:t>
      </w:r>
    </w:p>
    <w:p w14:paraId="11294157" w14:textId="77777777" w:rsidR="000E5708" w:rsidRDefault="000E5708">
      <w:pPr>
        <w:rPr>
          <w:sz w:val="28"/>
        </w:rPr>
      </w:pPr>
    </w:p>
    <w:p w14:paraId="76BC6D8F" w14:textId="77777777" w:rsidR="000E5708" w:rsidRPr="00012801" w:rsidRDefault="000E5708">
      <w:pPr>
        <w:rPr>
          <w:b/>
          <w:bCs/>
          <w:sz w:val="28"/>
        </w:rPr>
      </w:pPr>
      <w:r w:rsidRPr="00012801">
        <w:rPr>
          <w:b/>
          <w:bCs/>
          <w:sz w:val="28"/>
        </w:rPr>
        <w:t xml:space="preserve">19.30 uur: Medicatiebewakingssignalen. </w:t>
      </w:r>
    </w:p>
    <w:p w14:paraId="35C407AD" w14:textId="77777777" w:rsidR="00B44E74" w:rsidRDefault="000E5708">
      <w:pPr>
        <w:rPr>
          <w:sz w:val="28"/>
        </w:rPr>
      </w:pPr>
      <w:r>
        <w:rPr>
          <w:sz w:val="28"/>
        </w:rPr>
        <w:t>Er worden in een apotheekhoudende praktijk veel medicatiebewakingssignalen gegenereerd en verwerkt. Hoe zorgen we ervoor dat alle belangrijke signalen worden gezien, maar ook hoe voorkomen we dat we door de bomen het bos niet meer zien. Wat zijn interacties en hoe moet je ze interpreteren. Wat zijn intoleranties/</w:t>
      </w:r>
      <w:proofErr w:type="spellStart"/>
      <w:r>
        <w:rPr>
          <w:sz w:val="28"/>
        </w:rPr>
        <w:t>allergieen</w:t>
      </w:r>
      <w:proofErr w:type="spellEnd"/>
      <w:r>
        <w:rPr>
          <w:sz w:val="28"/>
        </w:rPr>
        <w:t xml:space="preserve"> en hoe leg je ze vast. Wat zijn </w:t>
      </w:r>
      <w:proofErr w:type="spellStart"/>
      <w:r>
        <w:rPr>
          <w:sz w:val="28"/>
        </w:rPr>
        <w:t>MFB’s</w:t>
      </w:r>
      <w:proofErr w:type="spellEnd"/>
      <w:r>
        <w:rPr>
          <w:sz w:val="28"/>
        </w:rPr>
        <w:t xml:space="preserve"> en wat houdt het in. Dit is een belangrijk onderdeel voor certificeringen en inspectie.</w:t>
      </w:r>
    </w:p>
    <w:p w14:paraId="3C675416" w14:textId="77777777" w:rsidR="000E5708" w:rsidRDefault="000E5708">
      <w:pPr>
        <w:rPr>
          <w:sz w:val="28"/>
        </w:rPr>
      </w:pPr>
    </w:p>
    <w:p w14:paraId="63119A78" w14:textId="77777777" w:rsidR="000E5708" w:rsidRPr="00012801" w:rsidRDefault="000E5708">
      <w:pPr>
        <w:rPr>
          <w:b/>
          <w:bCs/>
          <w:sz w:val="28"/>
        </w:rPr>
      </w:pPr>
      <w:r w:rsidRPr="00012801">
        <w:rPr>
          <w:b/>
          <w:bCs/>
          <w:sz w:val="28"/>
        </w:rPr>
        <w:t>20.00 uur</w:t>
      </w:r>
    </w:p>
    <w:p w14:paraId="355FDC90" w14:textId="77777777" w:rsidR="000E5708" w:rsidRDefault="000E5708">
      <w:pPr>
        <w:rPr>
          <w:sz w:val="28"/>
        </w:rPr>
      </w:pPr>
      <w:r>
        <w:rPr>
          <w:sz w:val="28"/>
        </w:rPr>
        <w:t>Kopje koffie</w:t>
      </w:r>
    </w:p>
    <w:p w14:paraId="399D5A87" w14:textId="77777777" w:rsidR="000E5708" w:rsidRDefault="000E5708">
      <w:pPr>
        <w:rPr>
          <w:sz w:val="28"/>
        </w:rPr>
      </w:pPr>
    </w:p>
    <w:p w14:paraId="64A6BB31" w14:textId="77777777" w:rsidR="000E5708" w:rsidRDefault="000E5708">
      <w:pPr>
        <w:rPr>
          <w:sz w:val="28"/>
        </w:rPr>
      </w:pPr>
    </w:p>
    <w:p w14:paraId="6B6831F2" w14:textId="77777777" w:rsidR="000E5708" w:rsidRDefault="000E5708">
      <w:pPr>
        <w:rPr>
          <w:sz w:val="28"/>
        </w:rPr>
      </w:pPr>
    </w:p>
    <w:p w14:paraId="17510761" w14:textId="77777777" w:rsidR="000E5708" w:rsidRDefault="000E5708">
      <w:pPr>
        <w:rPr>
          <w:sz w:val="28"/>
        </w:rPr>
      </w:pPr>
    </w:p>
    <w:p w14:paraId="1A94CE76" w14:textId="77777777" w:rsidR="000E5708" w:rsidRPr="00012801" w:rsidRDefault="000E5708">
      <w:pPr>
        <w:rPr>
          <w:b/>
          <w:bCs/>
          <w:sz w:val="28"/>
        </w:rPr>
      </w:pPr>
      <w:r w:rsidRPr="00012801">
        <w:rPr>
          <w:b/>
          <w:bCs/>
          <w:sz w:val="28"/>
        </w:rPr>
        <w:t>20.15 uur: Assistente</w:t>
      </w:r>
      <w:r w:rsidR="00012801" w:rsidRPr="00012801">
        <w:rPr>
          <w:b/>
          <w:bCs/>
          <w:sz w:val="28"/>
        </w:rPr>
        <w:t>n</w:t>
      </w:r>
      <w:r w:rsidRPr="00012801">
        <w:rPr>
          <w:b/>
          <w:bCs/>
          <w:sz w:val="28"/>
        </w:rPr>
        <w:t>module</w:t>
      </w:r>
    </w:p>
    <w:p w14:paraId="59C13D83" w14:textId="77777777" w:rsidR="000E5708" w:rsidRDefault="000E5708">
      <w:pPr>
        <w:rPr>
          <w:sz w:val="28"/>
        </w:rPr>
      </w:pPr>
      <w:r>
        <w:rPr>
          <w:sz w:val="28"/>
        </w:rPr>
        <w:t xml:space="preserve">Het overleg tussen dokter en </w:t>
      </w:r>
      <w:r w:rsidR="00012801">
        <w:rPr>
          <w:sz w:val="28"/>
        </w:rPr>
        <w:t>dokters</w:t>
      </w:r>
      <w:r>
        <w:rPr>
          <w:sz w:val="28"/>
        </w:rPr>
        <w:t xml:space="preserve">assistente is de basis van een praktijk. In een apotheekhoudende praktijk ook met de apothekersassistente. Hoe kun je dit stroomlijnen en zorgen dat alle vragen </w:t>
      </w:r>
      <w:r w:rsidR="00AE7C8C">
        <w:rPr>
          <w:sz w:val="28"/>
        </w:rPr>
        <w:t xml:space="preserve">beantwoord zijn, de patiënt antwoorden krijgt en het ook nog goed vastgelegd wordt. In een tijd waarin </w:t>
      </w:r>
      <w:proofErr w:type="spellStart"/>
      <w:r w:rsidR="00AE7C8C">
        <w:rPr>
          <w:sz w:val="28"/>
        </w:rPr>
        <w:t>lean</w:t>
      </w:r>
      <w:proofErr w:type="spellEnd"/>
      <w:r w:rsidR="00AE7C8C">
        <w:rPr>
          <w:sz w:val="28"/>
        </w:rPr>
        <w:t xml:space="preserve"> werken belangrijker wordt, het overleg en de vragen toenemen, is de assistente</w:t>
      </w:r>
      <w:r w:rsidR="00012801">
        <w:rPr>
          <w:sz w:val="28"/>
        </w:rPr>
        <w:t>n</w:t>
      </w:r>
      <w:r w:rsidR="00AE7C8C">
        <w:rPr>
          <w:sz w:val="28"/>
        </w:rPr>
        <w:t xml:space="preserve">module daarvoor gemaakt. Hoe zet je deze module zo maximaal mogelijk in. </w:t>
      </w:r>
      <w:r w:rsidR="00012801">
        <w:rPr>
          <w:sz w:val="28"/>
        </w:rPr>
        <w:t>Hoe houdt je het overzichtelijk.</w:t>
      </w:r>
    </w:p>
    <w:p w14:paraId="6561B0B7" w14:textId="77777777" w:rsidR="00B44E74" w:rsidRDefault="00B44E74">
      <w:pPr>
        <w:rPr>
          <w:sz w:val="28"/>
        </w:rPr>
      </w:pPr>
    </w:p>
    <w:p w14:paraId="6FC54C6C" w14:textId="77777777" w:rsidR="00AE7C8C" w:rsidRPr="00012801" w:rsidRDefault="00AE7C8C">
      <w:pPr>
        <w:rPr>
          <w:b/>
          <w:bCs/>
          <w:sz w:val="28"/>
        </w:rPr>
      </w:pPr>
      <w:r w:rsidRPr="00012801">
        <w:rPr>
          <w:b/>
          <w:bCs/>
          <w:sz w:val="28"/>
        </w:rPr>
        <w:t>20.30 uur: Vragen over andere onderdelen</w:t>
      </w:r>
    </w:p>
    <w:p w14:paraId="7F11B34E" w14:textId="77777777" w:rsidR="00012801" w:rsidRDefault="00012801">
      <w:pPr>
        <w:rPr>
          <w:sz w:val="28"/>
        </w:rPr>
      </w:pPr>
      <w:r>
        <w:rPr>
          <w:sz w:val="28"/>
        </w:rPr>
        <w:t>- speerpunten zijn hierin</w:t>
      </w:r>
    </w:p>
    <w:p w14:paraId="6518C313" w14:textId="77777777" w:rsidR="00012801" w:rsidRPr="00012801" w:rsidRDefault="00012801" w:rsidP="00012801">
      <w:pPr>
        <w:pStyle w:val="Lijstalinea"/>
        <w:numPr>
          <w:ilvl w:val="0"/>
          <w:numId w:val="2"/>
        </w:numPr>
        <w:rPr>
          <w:sz w:val="28"/>
        </w:rPr>
      </w:pPr>
      <w:proofErr w:type="spellStart"/>
      <w:r w:rsidRPr="00012801">
        <w:rPr>
          <w:sz w:val="28"/>
        </w:rPr>
        <w:t>Pneumococcenvaccinatie</w:t>
      </w:r>
      <w:proofErr w:type="spellEnd"/>
      <w:r w:rsidRPr="00012801">
        <w:rPr>
          <w:sz w:val="28"/>
        </w:rPr>
        <w:t>: hoe in te v</w:t>
      </w:r>
      <w:r>
        <w:rPr>
          <w:sz w:val="28"/>
        </w:rPr>
        <w:t>oeren in de praktijk, hoe helpt VDF met uitnodigingen en oproepen</w:t>
      </w:r>
    </w:p>
    <w:p w14:paraId="0200A6F8" w14:textId="77777777" w:rsidR="00012801" w:rsidRPr="00012801" w:rsidRDefault="00012801" w:rsidP="00012801">
      <w:pPr>
        <w:pStyle w:val="Lijstalinea"/>
        <w:numPr>
          <w:ilvl w:val="0"/>
          <w:numId w:val="2"/>
        </w:numPr>
        <w:rPr>
          <w:sz w:val="28"/>
        </w:rPr>
      </w:pPr>
      <w:r w:rsidRPr="00012801">
        <w:rPr>
          <w:sz w:val="28"/>
        </w:rPr>
        <w:t>programma OPEN: wat houdt het</w:t>
      </w:r>
      <w:r>
        <w:rPr>
          <w:sz w:val="28"/>
        </w:rPr>
        <w:t xml:space="preserve"> in, hoe doet VDF dit</w:t>
      </w:r>
    </w:p>
    <w:p w14:paraId="6E121D41" w14:textId="77777777" w:rsidR="00012801" w:rsidRPr="00012801" w:rsidRDefault="00012801" w:rsidP="00012801">
      <w:pPr>
        <w:pStyle w:val="Lijstalinea"/>
        <w:ind w:left="1068"/>
        <w:rPr>
          <w:sz w:val="28"/>
        </w:rPr>
      </w:pPr>
    </w:p>
    <w:p w14:paraId="47F94A6A" w14:textId="77777777" w:rsidR="00012801" w:rsidRPr="00012801" w:rsidRDefault="00012801">
      <w:pPr>
        <w:rPr>
          <w:sz w:val="28"/>
        </w:rPr>
      </w:pPr>
      <w:bookmarkStart w:id="0" w:name="_GoBack"/>
      <w:bookmarkEnd w:id="0"/>
    </w:p>
    <w:p w14:paraId="41A8A265" w14:textId="77777777" w:rsidR="00AE7C8C" w:rsidRPr="00012801" w:rsidRDefault="00AE7C8C">
      <w:pPr>
        <w:rPr>
          <w:sz w:val="28"/>
          <w:lang w:val="en-US"/>
        </w:rPr>
      </w:pPr>
      <w:proofErr w:type="spellStart"/>
      <w:r w:rsidRPr="00012801">
        <w:rPr>
          <w:sz w:val="28"/>
          <w:lang w:val="en-US"/>
        </w:rPr>
        <w:t>Denk</w:t>
      </w:r>
      <w:proofErr w:type="spellEnd"/>
      <w:r w:rsidRPr="00012801">
        <w:rPr>
          <w:sz w:val="28"/>
          <w:lang w:val="en-US"/>
        </w:rPr>
        <w:t xml:space="preserve"> </w:t>
      </w:r>
      <w:proofErr w:type="spellStart"/>
      <w:r w:rsidRPr="00012801">
        <w:rPr>
          <w:sz w:val="28"/>
          <w:lang w:val="en-US"/>
        </w:rPr>
        <w:t>aan</w:t>
      </w:r>
      <w:proofErr w:type="spellEnd"/>
      <w:r w:rsidRPr="00012801">
        <w:rPr>
          <w:sz w:val="28"/>
          <w:lang w:val="en-US"/>
        </w:rPr>
        <w:t xml:space="preserve"> </w:t>
      </w:r>
      <w:proofErr w:type="spellStart"/>
      <w:r w:rsidRPr="00012801">
        <w:rPr>
          <w:sz w:val="28"/>
          <w:lang w:val="en-US"/>
        </w:rPr>
        <w:t>facturatie</w:t>
      </w:r>
      <w:proofErr w:type="spellEnd"/>
      <w:r w:rsidRPr="00012801">
        <w:rPr>
          <w:sz w:val="28"/>
          <w:lang w:val="en-US"/>
        </w:rPr>
        <w:t xml:space="preserve"> </w:t>
      </w:r>
      <w:proofErr w:type="spellStart"/>
      <w:r w:rsidRPr="00012801">
        <w:rPr>
          <w:sz w:val="28"/>
          <w:lang w:val="en-US"/>
        </w:rPr>
        <w:t>apotheek</w:t>
      </w:r>
      <w:proofErr w:type="spellEnd"/>
      <w:r w:rsidRPr="00012801">
        <w:rPr>
          <w:sz w:val="28"/>
          <w:lang w:val="en-US"/>
        </w:rPr>
        <w:t xml:space="preserve">, </w:t>
      </w:r>
      <w:proofErr w:type="spellStart"/>
      <w:r w:rsidRPr="00012801">
        <w:rPr>
          <w:sz w:val="28"/>
          <w:lang w:val="en-US"/>
        </w:rPr>
        <w:t>Proactief</w:t>
      </w:r>
      <w:proofErr w:type="spellEnd"/>
      <w:r w:rsidRPr="00012801">
        <w:rPr>
          <w:sz w:val="28"/>
          <w:lang w:val="en-US"/>
        </w:rPr>
        <w:t xml:space="preserve"> </w:t>
      </w:r>
      <w:proofErr w:type="spellStart"/>
      <w:r w:rsidRPr="00012801">
        <w:rPr>
          <w:sz w:val="28"/>
          <w:lang w:val="en-US"/>
        </w:rPr>
        <w:t>herhalen</w:t>
      </w:r>
      <w:proofErr w:type="spellEnd"/>
      <w:r w:rsidRPr="00012801">
        <w:rPr>
          <w:sz w:val="28"/>
          <w:lang w:val="en-US"/>
        </w:rPr>
        <w:t xml:space="preserve">, central filling, </w:t>
      </w:r>
      <w:proofErr w:type="spellStart"/>
      <w:r w:rsidRPr="00012801">
        <w:rPr>
          <w:sz w:val="28"/>
          <w:lang w:val="en-US"/>
        </w:rPr>
        <w:t>baxter</w:t>
      </w:r>
      <w:proofErr w:type="spellEnd"/>
      <w:r w:rsidRPr="00012801">
        <w:rPr>
          <w:sz w:val="28"/>
          <w:lang w:val="en-US"/>
        </w:rPr>
        <w:t>, VDF as a service, FMD (falsified medicines directives)</w:t>
      </w:r>
      <w:r w:rsidR="00012801" w:rsidRPr="00012801">
        <w:rPr>
          <w:sz w:val="28"/>
          <w:lang w:val="en-US"/>
        </w:rPr>
        <w:t xml:space="preserve">, </w:t>
      </w:r>
    </w:p>
    <w:p w14:paraId="7D6AC704" w14:textId="77777777" w:rsidR="00AE7C8C" w:rsidRPr="00012801" w:rsidRDefault="00AE7C8C">
      <w:pPr>
        <w:rPr>
          <w:sz w:val="28"/>
          <w:lang w:val="en-US"/>
        </w:rPr>
      </w:pPr>
    </w:p>
    <w:p w14:paraId="0461EBDA" w14:textId="77777777" w:rsidR="00AE7C8C" w:rsidRDefault="00AE7C8C">
      <w:pPr>
        <w:rPr>
          <w:sz w:val="28"/>
          <w:lang w:val="en-US"/>
        </w:rPr>
      </w:pPr>
      <w:r>
        <w:rPr>
          <w:sz w:val="28"/>
          <w:lang w:val="en-US"/>
        </w:rPr>
        <w:t xml:space="preserve">21 </w:t>
      </w:r>
      <w:proofErr w:type="spellStart"/>
      <w:r>
        <w:rPr>
          <w:sz w:val="28"/>
          <w:lang w:val="en-US"/>
        </w:rPr>
        <w:t>uur</w:t>
      </w:r>
      <w:proofErr w:type="spellEnd"/>
      <w:r>
        <w:rPr>
          <w:sz w:val="28"/>
          <w:lang w:val="en-US"/>
        </w:rPr>
        <w:t xml:space="preserve">: </w:t>
      </w:r>
      <w:proofErr w:type="spellStart"/>
      <w:r>
        <w:rPr>
          <w:sz w:val="28"/>
          <w:lang w:val="en-US"/>
        </w:rPr>
        <w:t>streef</w:t>
      </w:r>
      <w:proofErr w:type="spellEnd"/>
      <w:r>
        <w:rPr>
          <w:sz w:val="28"/>
          <w:lang w:val="en-US"/>
        </w:rPr>
        <w:t xml:space="preserve"> </w:t>
      </w:r>
      <w:proofErr w:type="spellStart"/>
      <w:r>
        <w:rPr>
          <w:sz w:val="28"/>
          <w:lang w:val="en-US"/>
        </w:rPr>
        <w:t>stoptijd</w:t>
      </w:r>
      <w:proofErr w:type="spellEnd"/>
      <w:r>
        <w:rPr>
          <w:sz w:val="28"/>
          <w:lang w:val="en-US"/>
        </w:rPr>
        <w:t xml:space="preserve">… </w:t>
      </w:r>
    </w:p>
    <w:p w14:paraId="3BA1C65D" w14:textId="77777777" w:rsidR="00AE7C8C" w:rsidRPr="00AE7C8C" w:rsidRDefault="00AE7C8C">
      <w:pPr>
        <w:rPr>
          <w:sz w:val="28"/>
          <w:lang w:val="en-US"/>
        </w:rPr>
      </w:pPr>
    </w:p>
    <w:p w14:paraId="4843B227" w14:textId="77777777" w:rsidR="00B44E74" w:rsidRPr="00AE7C8C" w:rsidRDefault="00B44E74">
      <w:pPr>
        <w:rPr>
          <w:lang w:val="en-US"/>
        </w:rPr>
      </w:pPr>
    </w:p>
    <w:p w14:paraId="6816703C" w14:textId="77777777" w:rsidR="00B44E74" w:rsidRPr="00AE7C8C" w:rsidRDefault="00B44E74">
      <w:pPr>
        <w:rPr>
          <w:lang w:val="en-US"/>
        </w:rPr>
      </w:pPr>
    </w:p>
    <w:sectPr w:rsidR="00B44E74" w:rsidRPr="00AE7C8C" w:rsidSect="00CA61B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864B3"/>
    <w:multiLevelType w:val="hybridMultilevel"/>
    <w:tmpl w:val="3F7CCAA0"/>
    <w:lvl w:ilvl="0" w:tplc="338E2314">
      <w:numFmt w:val="bullet"/>
      <w:lvlText w:val="-"/>
      <w:lvlJc w:val="left"/>
      <w:pPr>
        <w:ind w:left="1068" w:hanging="360"/>
      </w:pPr>
      <w:rPr>
        <w:rFonts w:ascii="Calibri" w:eastAsiaTheme="minorHAnsi" w:hAnsi="Calibri" w:cs="Calibri"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1" w15:restartNumberingAfterBreak="0">
    <w:nsid w:val="7E9E3F74"/>
    <w:multiLevelType w:val="hybridMultilevel"/>
    <w:tmpl w:val="2B48C3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74"/>
    <w:rsid w:val="00012801"/>
    <w:rsid w:val="000E5708"/>
    <w:rsid w:val="005D4627"/>
    <w:rsid w:val="009965CA"/>
    <w:rsid w:val="00AE7C8C"/>
    <w:rsid w:val="00B44E74"/>
    <w:rsid w:val="00C3192F"/>
    <w:rsid w:val="00CA61BD"/>
    <w:rsid w:val="00CD05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4CF0A"/>
  <w14:defaultImageDpi w14:val="32767"/>
  <w15:chartTrackingRefBased/>
  <w15:docId w15:val="{16337678-7817-564B-A176-C984FBAB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2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94D5DDEF6E74C9E0982FDC49C2C1C" ma:contentTypeVersion="2" ma:contentTypeDescription="Create a new document." ma:contentTypeScope="" ma:versionID="0a1add2f5207405d14b57765c97b1fe1">
  <xsd:schema xmlns:xsd="http://www.w3.org/2001/XMLSchema" xmlns:xs="http://www.w3.org/2001/XMLSchema" xmlns:p="http://schemas.microsoft.com/office/2006/metadata/properties" xmlns:ns3="c131aba7-38d5-4a95-8970-bdf56076907a" targetNamespace="http://schemas.microsoft.com/office/2006/metadata/properties" ma:root="true" ma:fieldsID="7f89eaefe0f68ba2a26a2c6debfb7d24" ns3:_="">
    <xsd:import namespace="c131aba7-38d5-4a95-8970-bdf56076907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1aba7-38d5-4a95-8970-bdf560769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B81DDB-17BD-40FF-820B-1B89E7992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1aba7-38d5-4a95-8970-bdf560769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C14AF4-B2E7-47BB-B255-C65823F9C868}">
  <ds:schemaRefs>
    <ds:schemaRef ds:uri="http://schemas.microsoft.com/sharepoint/v3/contenttype/forms"/>
  </ds:schemaRefs>
</ds:datastoreItem>
</file>

<file path=customXml/itemProps3.xml><?xml version="1.0" encoding="utf-8"?>
<ds:datastoreItem xmlns:ds="http://schemas.openxmlformats.org/officeDocument/2006/customXml" ds:itemID="{4FD6E4B2-015F-4F3E-87B7-C16A1A73D2D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c131aba7-38d5-4a95-8970-bdf56076907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Tan-Koning Studente ETA</dc:creator>
  <cp:keywords/>
  <dc:description/>
  <cp:lastModifiedBy>Hanneke Tan</cp:lastModifiedBy>
  <cp:revision>2</cp:revision>
  <dcterms:created xsi:type="dcterms:W3CDTF">2019-12-23T07:37:00Z</dcterms:created>
  <dcterms:modified xsi:type="dcterms:W3CDTF">2019-12-23T07:37:00Z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0x01010018694D5DDEF6E74C9E0982FDC49C2C1C</vt:lpwstr>
  </property>
</Properties>
</file>